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A6268" w14:textId="77777777" w:rsidR="00FE6DCF" w:rsidRPr="00FE6DCF" w:rsidRDefault="00FE6DCF" w:rsidP="00FE6DCF">
      <w:pPr>
        <w:rPr>
          <w:rFonts w:ascii="Sennheiser Office" w:hAnsi="Sennheiser Office"/>
          <w:b/>
          <w:bCs/>
          <w:color w:val="0095D5" w:themeColor="accent1"/>
          <w:sz w:val="20"/>
          <w:szCs w:val="20"/>
        </w:rPr>
      </w:pPr>
      <w:r w:rsidRPr="00FE6DCF">
        <w:rPr>
          <w:rFonts w:ascii="Sennheiser Office" w:hAnsi="Sennheiser Office"/>
          <w:b/>
          <w:bCs/>
          <w:color w:val="0095D5" w:themeColor="accent1"/>
          <w:sz w:val="20"/>
          <w:szCs w:val="20"/>
        </w:rPr>
        <w:t>Aktuelle Information</w:t>
      </w:r>
    </w:p>
    <w:p w14:paraId="6AEE0400" w14:textId="12C386ED" w:rsidR="00FE6DCF" w:rsidRPr="00CF336E" w:rsidRDefault="00FE6DCF" w:rsidP="00FE6DCF">
      <w:pPr>
        <w:rPr>
          <w:rFonts w:ascii="Sennheiser Office" w:hAnsi="Sennheiser Office"/>
          <w:b/>
          <w:bCs/>
          <w:sz w:val="20"/>
          <w:szCs w:val="20"/>
        </w:rPr>
      </w:pPr>
      <w:r>
        <w:rPr>
          <w:rFonts w:ascii="Sennheiser Office" w:hAnsi="Sennheiser Office"/>
          <w:b/>
          <w:bCs/>
          <w:sz w:val="20"/>
          <w:szCs w:val="20"/>
        </w:rPr>
        <w:t>Maßnahmen im Zusammenhang mit dem Corona</w:t>
      </w:r>
      <w:r w:rsidR="00E72578">
        <w:rPr>
          <w:rFonts w:ascii="Sennheiser Office" w:hAnsi="Sennheiser Office"/>
          <w:b/>
          <w:bCs/>
          <w:sz w:val="20"/>
          <w:szCs w:val="20"/>
        </w:rPr>
        <w:t>vi</w:t>
      </w:r>
      <w:r>
        <w:rPr>
          <w:rFonts w:ascii="Sennheiser Office" w:hAnsi="Sennheiser Office"/>
          <w:b/>
          <w:bCs/>
          <w:sz w:val="20"/>
          <w:szCs w:val="20"/>
        </w:rPr>
        <w:t>rus bei Sennheiser</w:t>
      </w:r>
    </w:p>
    <w:p w14:paraId="481C5422" w14:textId="77777777" w:rsidR="00FE6DCF" w:rsidRPr="00C178A5" w:rsidRDefault="00FE6DCF" w:rsidP="00FE6DCF">
      <w:pPr>
        <w:rPr>
          <w:rFonts w:ascii="Sennheiser Office" w:hAnsi="Sennheiser Office"/>
          <w:b/>
          <w:bCs/>
          <w:i/>
          <w:iCs/>
          <w:sz w:val="20"/>
          <w:szCs w:val="20"/>
        </w:rPr>
      </w:pPr>
    </w:p>
    <w:p w14:paraId="4F0C045E" w14:textId="321C99D2" w:rsidR="00FE6DCF" w:rsidRPr="00FE6DCF" w:rsidRDefault="00FE6DCF" w:rsidP="00FE6DCF">
      <w:pPr>
        <w:rPr>
          <w:rFonts w:ascii="Sennheiser Office" w:hAnsi="Sennheiser Office"/>
          <w:b/>
          <w:bCs/>
          <w:sz w:val="20"/>
          <w:szCs w:val="20"/>
        </w:rPr>
      </w:pPr>
      <w:r w:rsidRPr="00FE6DCF">
        <w:rPr>
          <w:rFonts w:ascii="Sennheiser Office" w:hAnsi="Sennheiser Office"/>
          <w:b/>
          <w:bCs/>
          <w:sz w:val="20"/>
          <w:szCs w:val="20"/>
        </w:rPr>
        <w:t>Wennebostel, 1</w:t>
      </w:r>
      <w:r w:rsidR="007916D8">
        <w:rPr>
          <w:rFonts w:ascii="Sennheiser Office" w:hAnsi="Sennheiser Office"/>
          <w:b/>
          <w:bCs/>
          <w:sz w:val="20"/>
          <w:szCs w:val="20"/>
        </w:rPr>
        <w:t>7</w:t>
      </w:r>
      <w:r w:rsidRPr="00FE6DCF">
        <w:rPr>
          <w:rFonts w:ascii="Sennheiser Office" w:hAnsi="Sennheiser Office"/>
          <w:b/>
          <w:bCs/>
          <w:sz w:val="20"/>
          <w:szCs w:val="20"/>
        </w:rPr>
        <w:t xml:space="preserve">.03.2020 - Aufgrund der schnellen Ausbreitung des Coronavirus haben wir an allen Sennheiser Standorten weltweit präventive Maßnahmen ergriffen, um das Ansteckungsrisiko für unsere Mitarbeiter so gering wie möglich zu halten und gleichzeitig den Betrieb aufrecht zu erhalten. </w:t>
      </w:r>
    </w:p>
    <w:p w14:paraId="1B1073BA" w14:textId="77777777" w:rsidR="00FE6DCF" w:rsidRPr="00A17491" w:rsidRDefault="00FE6DCF" w:rsidP="00FE6DCF">
      <w:pPr>
        <w:rPr>
          <w:rFonts w:ascii="Sennheiser Office" w:hAnsi="Sennheiser Office"/>
          <w:sz w:val="20"/>
          <w:szCs w:val="20"/>
        </w:rPr>
      </w:pPr>
    </w:p>
    <w:p w14:paraId="61346E6D" w14:textId="45FB020D" w:rsidR="00FE6DCF" w:rsidRPr="00A17491" w:rsidRDefault="00FE6DCF" w:rsidP="00FE6DCF">
      <w:pPr>
        <w:rPr>
          <w:rFonts w:ascii="Sennheiser Office" w:hAnsi="Sennheiser Office"/>
          <w:sz w:val="20"/>
          <w:szCs w:val="20"/>
        </w:rPr>
      </w:pPr>
      <w:r w:rsidRPr="00A17491">
        <w:rPr>
          <w:rFonts w:ascii="Sennheiser Office" w:hAnsi="Sennheiser Office"/>
          <w:sz w:val="20"/>
          <w:szCs w:val="20"/>
        </w:rPr>
        <w:t xml:space="preserve">Die Fertigung an unserem Headquarter </w:t>
      </w:r>
      <w:proofErr w:type="gramStart"/>
      <w:r w:rsidRPr="00A17491">
        <w:rPr>
          <w:rFonts w:ascii="Sennheiser Office" w:hAnsi="Sennheiser Office"/>
          <w:sz w:val="20"/>
          <w:szCs w:val="20"/>
        </w:rPr>
        <w:t>in der Wedemark</w:t>
      </w:r>
      <w:proofErr w:type="gramEnd"/>
      <w:r w:rsidRPr="00A17491">
        <w:rPr>
          <w:rFonts w:ascii="Sennheiser Office" w:hAnsi="Sennheiser Office"/>
          <w:sz w:val="20"/>
          <w:szCs w:val="20"/>
        </w:rPr>
        <w:t xml:space="preserve"> erfolgt derzeit in zwei voneinander getrennten Schichten. I</w:t>
      </w:r>
      <w:r>
        <w:rPr>
          <w:rFonts w:ascii="Sennheiser Office" w:hAnsi="Sennheiser Office"/>
          <w:sz w:val="20"/>
          <w:szCs w:val="20"/>
        </w:rPr>
        <w:t xml:space="preserve">n allen anderen Bereichen </w:t>
      </w:r>
      <w:r w:rsidRPr="00A17491">
        <w:rPr>
          <w:rFonts w:ascii="Sennheiser Office" w:hAnsi="Sennheiser Office"/>
          <w:sz w:val="20"/>
          <w:szCs w:val="20"/>
        </w:rPr>
        <w:t>sind die Mitarbeiter aufgerufen</w:t>
      </w:r>
      <w:r>
        <w:rPr>
          <w:rFonts w:ascii="Sennheiser Office" w:hAnsi="Sennheiser Office"/>
          <w:sz w:val="20"/>
          <w:szCs w:val="20"/>
        </w:rPr>
        <w:t>,</w:t>
      </w:r>
      <w:r w:rsidRPr="00A17491">
        <w:rPr>
          <w:rFonts w:ascii="Sennheiser Office" w:hAnsi="Sennheiser Office"/>
          <w:sz w:val="20"/>
          <w:szCs w:val="20"/>
        </w:rPr>
        <w:t xml:space="preserve"> soweit wie möglich aus dem </w:t>
      </w:r>
      <w:proofErr w:type="gramStart"/>
      <w:r w:rsidRPr="00A17491">
        <w:rPr>
          <w:rFonts w:ascii="Sennheiser Office" w:hAnsi="Sennheiser Office"/>
          <w:sz w:val="20"/>
          <w:szCs w:val="20"/>
        </w:rPr>
        <w:t>Home Office</w:t>
      </w:r>
      <w:proofErr w:type="gramEnd"/>
      <w:r w:rsidRPr="00A17491">
        <w:rPr>
          <w:rFonts w:ascii="Sennheiser Office" w:hAnsi="Sennheiser Office"/>
          <w:sz w:val="20"/>
          <w:szCs w:val="20"/>
        </w:rPr>
        <w:t xml:space="preserve"> zu arbeiten. Ist die Anwesenheit aufgrund der Tätigkeit unbedingt erforderlich, haben die einzelnen Teams Regelungen gefunden, um in verschiedenen Gruppen zu arbeiten</w:t>
      </w:r>
      <w:r>
        <w:rPr>
          <w:rFonts w:ascii="Sennheiser Office" w:hAnsi="Sennheiser Office"/>
          <w:sz w:val="20"/>
          <w:szCs w:val="20"/>
        </w:rPr>
        <w:t xml:space="preserve"> und so</w:t>
      </w:r>
      <w:r w:rsidR="00C43F9C">
        <w:rPr>
          <w:rFonts w:ascii="Sennheiser Office" w:hAnsi="Sennheiser Office"/>
          <w:sz w:val="20"/>
          <w:szCs w:val="20"/>
        </w:rPr>
        <w:t xml:space="preserve"> persönlichen </w:t>
      </w:r>
      <w:r>
        <w:rPr>
          <w:rFonts w:ascii="Sennheiser Office" w:hAnsi="Sennheiser Office"/>
          <w:sz w:val="20"/>
          <w:szCs w:val="20"/>
        </w:rPr>
        <w:t xml:space="preserve">Kontakt so </w:t>
      </w:r>
      <w:r w:rsidR="00C43F9C">
        <w:rPr>
          <w:rFonts w:ascii="Sennheiser Office" w:hAnsi="Sennheiser Office"/>
          <w:sz w:val="20"/>
          <w:szCs w:val="20"/>
        </w:rPr>
        <w:t xml:space="preserve">weit </w:t>
      </w:r>
      <w:r>
        <w:rPr>
          <w:rFonts w:ascii="Sennheiser Office" w:hAnsi="Sennheiser Office"/>
          <w:sz w:val="20"/>
          <w:szCs w:val="20"/>
        </w:rPr>
        <w:t>wie möglich zu minimieren</w:t>
      </w:r>
      <w:r w:rsidRPr="00A17491">
        <w:rPr>
          <w:rFonts w:ascii="Sennheiser Office" w:hAnsi="Sennheiser Office"/>
          <w:sz w:val="20"/>
          <w:szCs w:val="20"/>
        </w:rPr>
        <w:t xml:space="preserve">. Gemeinsam beobachten wir fortlaufend die Entwicklung im Zusammenhang mit dem Coronavirus, um zu entscheiden, wann </w:t>
      </w:r>
      <w:r w:rsidR="00066939">
        <w:rPr>
          <w:rFonts w:ascii="Sennheiser Office" w:hAnsi="Sennheiser Office"/>
          <w:sz w:val="20"/>
          <w:szCs w:val="20"/>
        </w:rPr>
        <w:t>unsere</w:t>
      </w:r>
      <w:r w:rsidRPr="00A17491">
        <w:rPr>
          <w:rFonts w:ascii="Sennheiser Office" w:hAnsi="Sennheiser Office"/>
          <w:sz w:val="20"/>
          <w:szCs w:val="20"/>
        </w:rPr>
        <w:t xml:space="preserve"> Mitarbeiterinnen und Mitarbeiter wieder ins Büro zurückkehren oder den normalen Routinen entsprechend arbeiten können.</w:t>
      </w:r>
    </w:p>
    <w:p w14:paraId="337D2CDB" w14:textId="77777777" w:rsidR="00FE6DCF" w:rsidRPr="00A17491" w:rsidRDefault="00FE6DCF" w:rsidP="00FE6DCF">
      <w:pPr>
        <w:rPr>
          <w:rFonts w:ascii="Sennheiser Office" w:hAnsi="Sennheiser Office"/>
          <w:sz w:val="20"/>
          <w:szCs w:val="20"/>
        </w:rPr>
      </w:pPr>
    </w:p>
    <w:p w14:paraId="642E9E8E" w14:textId="203B6098" w:rsidR="00FE6DCF" w:rsidRPr="00A17491" w:rsidRDefault="00FE6DCF" w:rsidP="00FE6DCF">
      <w:pPr>
        <w:rPr>
          <w:rFonts w:ascii="Sennheiser Office" w:hAnsi="Sennheiser Office"/>
          <w:sz w:val="20"/>
          <w:szCs w:val="20"/>
        </w:rPr>
      </w:pPr>
      <w:r w:rsidRPr="00A17491">
        <w:rPr>
          <w:rFonts w:ascii="Sennheiser Office" w:hAnsi="Sennheiser Office"/>
          <w:sz w:val="20"/>
          <w:szCs w:val="20"/>
        </w:rPr>
        <w:t xml:space="preserve">Zudem haben wir uns dazu entschlossen, unsere Sennheiser-Stores weltweit vorübergehend zu schließen. Dazu zählen insgesamt neun Geschäfte in Berlin, München, Wennebostel, San Francisco, Sydney, Seoul, Singapore und Mexico City. </w:t>
      </w:r>
      <w:r w:rsidR="00B66D77" w:rsidRPr="00A17491">
        <w:rPr>
          <w:rFonts w:ascii="Sennheiser Office" w:hAnsi="Sennheiser Office"/>
          <w:sz w:val="20"/>
          <w:szCs w:val="20"/>
        </w:rPr>
        <w:t>Mit dieser präventiven Maßnahme</w:t>
      </w:r>
      <w:r w:rsidRPr="00A17491">
        <w:rPr>
          <w:rFonts w:ascii="Sennheiser Office" w:hAnsi="Sennheiser Office"/>
          <w:sz w:val="20"/>
          <w:szCs w:val="20"/>
        </w:rPr>
        <w:t xml:space="preserve"> wollen wir sowohl unsere Mitarbeiterinnen und Mitarbeiter als auch unsere Kunden schützen. Alle Produkte können</w:t>
      </w:r>
      <w:r w:rsidR="00066939">
        <w:rPr>
          <w:rFonts w:ascii="Sennheiser Office" w:hAnsi="Sennheiser Office"/>
          <w:sz w:val="20"/>
          <w:szCs w:val="20"/>
        </w:rPr>
        <w:t xml:space="preserve"> weiterhin </w:t>
      </w:r>
      <w:r w:rsidRPr="00A17491">
        <w:rPr>
          <w:rFonts w:ascii="Sennheiser Office" w:hAnsi="Sennheiser Office"/>
          <w:sz w:val="20"/>
          <w:szCs w:val="20"/>
        </w:rPr>
        <w:t xml:space="preserve">in unserem Online Store unter </w:t>
      </w:r>
      <w:hyperlink r:id="rId8" w:history="1">
        <w:r w:rsidRPr="001C5A86">
          <w:rPr>
            <w:rStyle w:val="Hyperlink"/>
            <w:rFonts w:ascii="Sennheiser Office" w:hAnsi="Sennheiser Office"/>
            <w:sz w:val="20"/>
            <w:szCs w:val="20"/>
          </w:rPr>
          <w:t>sennheiser.com</w:t>
        </w:r>
      </w:hyperlink>
      <w:r w:rsidRPr="00A17491">
        <w:rPr>
          <w:rFonts w:ascii="Sennheiser Office" w:hAnsi="Sennheiser Office"/>
          <w:sz w:val="20"/>
          <w:szCs w:val="20"/>
        </w:rPr>
        <w:t xml:space="preserve"> gekauft werden.</w:t>
      </w:r>
    </w:p>
    <w:p w14:paraId="6B8594FC" w14:textId="77777777" w:rsidR="00FE6DCF" w:rsidRPr="00A17491" w:rsidRDefault="00FE6DCF" w:rsidP="00FE6DCF">
      <w:pPr>
        <w:rPr>
          <w:rFonts w:ascii="Sennheiser Office" w:hAnsi="Sennheiser Office"/>
          <w:sz w:val="20"/>
          <w:szCs w:val="20"/>
        </w:rPr>
      </w:pPr>
    </w:p>
    <w:p w14:paraId="7EB17ADC" w14:textId="29B09205" w:rsidR="00FE6DCF" w:rsidRPr="00A17491" w:rsidRDefault="00FE6DCF" w:rsidP="00FE6DCF">
      <w:pPr>
        <w:rPr>
          <w:rFonts w:ascii="Sennheiser Office" w:hAnsi="Sennheiser Office"/>
          <w:sz w:val="20"/>
          <w:szCs w:val="20"/>
        </w:rPr>
      </w:pPr>
      <w:r w:rsidRPr="00A17491">
        <w:rPr>
          <w:rFonts w:ascii="Sennheiser Office" w:hAnsi="Sennheiser Office"/>
          <w:sz w:val="20"/>
          <w:szCs w:val="20"/>
        </w:rPr>
        <w:t xml:space="preserve">Auch wenn </w:t>
      </w:r>
      <w:r w:rsidR="004D471F">
        <w:rPr>
          <w:rFonts w:ascii="Sennheiser Office" w:hAnsi="Sennheiser Office"/>
          <w:sz w:val="20"/>
          <w:szCs w:val="20"/>
        </w:rPr>
        <w:t xml:space="preserve">uns </w:t>
      </w:r>
      <w:r w:rsidRPr="00A17491">
        <w:rPr>
          <w:rFonts w:ascii="Sennheiser Office" w:hAnsi="Sennheiser Office"/>
          <w:sz w:val="20"/>
          <w:szCs w:val="20"/>
        </w:rPr>
        <w:t xml:space="preserve">die Situation </w:t>
      </w:r>
      <w:r w:rsidR="004D471F">
        <w:rPr>
          <w:rFonts w:ascii="Sennheiser Office" w:hAnsi="Sennheiser Office"/>
          <w:sz w:val="20"/>
          <w:szCs w:val="20"/>
        </w:rPr>
        <w:t>räumlich wei</w:t>
      </w:r>
      <w:bookmarkStart w:id="0" w:name="_GoBack"/>
      <w:bookmarkEnd w:id="0"/>
      <w:r w:rsidR="004D471F">
        <w:rPr>
          <w:rFonts w:ascii="Sennheiser Office" w:hAnsi="Sennheiser Office"/>
          <w:sz w:val="20"/>
          <w:szCs w:val="20"/>
        </w:rPr>
        <w:t>ter voneinander entfernt</w:t>
      </w:r>
      <w:r w:rsidRPr="00A17491">
        <w:rPr>
          <w:rFonts w:ascii="Sennheiser Office" w:hAnsi="Sennheiser Office"/>
          <w:sz w:val="20"/>
          <w:szCs w:val="20"/>
        </w:rPr>
        <w:t xml:space="preserve">, </w:t>
      </w:r>
      <w:r w:rsidR="004D471F">
        <w:rPr>
          <w:rFonts w:ascii="Sennheiser Office" w:hAnsi="Sennheiser Office"/>
          <w:sz w:val="20"/>
          <w:szCs w:val="20"/>
        </w:rPr>
        <w:t xml:space="preserve">bringt </w:t>
      </w:r>
      <w:r w:rsidRPr="00A17491">
        <w:rPr>
          <w:rFonts w:ascii="Sennheiser Office" w:hAnsi="Sennheiser Office"/>
          <w:sz w:val="20"/>
          <w:szCs w:val="20"/>
        </w:rPr>
        <w:t xml:space="preserve">sie uns </w:t>
      </w:r>
      <w:r w:rsidR="004D471F">
        <w:rPr>
          <w:rFonts w:ascii="Sennheiser Office" w:hAnsi="Sennheiser Office"/>
          <w:sz w:val="20"/>
          <w:szCs w:val="20"/>
        </w:rPr>
        <w:t>doch</w:t>
      </w:r>
      <w:r w:rsidR="00066939">
        <w:rPr>
          <w:rFonts w:ascii="Sennheiser Office" w:hAnsi="Sennheiser Office"/>
          <w:sz w:val="20"/>
          <w:szCs w:val="20"/>
        </w:rPr>
        <w:t xml:space="preserve"> </w:t>
      </w:r>
      <w:r w:rsidRPr="00A17491">
        <w:rPr>
          <w:rFonts w:ascii="Sennheiser Office" w:hAnsi="Sennheiser Office" w:cs="Calibri"/>
          <w:sz w:val="20"/>
          <w:szCs w:val="20"/>
        </w:rPr>
        <w:t>mit unseren Kollegen in aller Welt</w:t>
      </w:r>
      <w:r w:rsidR="004D471F">
        <w:rPr>
          <w:rFonts w:ascii="Sennheiser Office" w:hAnsi="Sennheiser Office" w:cs="Calibri"/>
          <w:sz w:val="20"/>
          <w:szCs w:val="20"/>
        </w:rPr>
        <w:t xml:space="preserve"> noch</w:t>
      </w:r>
      <w:r w:rsidRPr="00A17491">
        <w:rPr>
          <w:rFonts w:ascii="Sennheiser Office" w:hAnsi="Sennheiser Office" w:cs="Calibri"/>
          <w:sz w:val="20"/>
          <w:szCs w:val="20"/>
        </w:rPr>
        <w:t xml:space="preserve"> </w:t>
      </w:r>
      <w:r w:rsidRPr="00A17491">
        <w:rPr>
          <w:rFonts w:ascii="Sennheiser Office" w:hAnsi="Sennheiser Office"/>
          <w:sz w:val="20"/>
          <w:szCs w:val="20"/>
        </w:rPr>
        <w:t>eng</w:t>
      </w:r>
      <w:r w:rsidR="004D471F">
        <w:rPr>
          <w:rFonts w:ascii="Sennheiser Office" w:hAnsi="Sennheiser Office"/>
          <w:sz w:val="20"/>
          <w:szCs w:val="20"/>
        </w:rPr>
        <w:t>er</w:t>
      </w:r>
      <w:r w:rsidRPr="00A17491">
        <w:rPr>
          <w:rFonts w:ascii="Sennheiser Office" w:hAnsi="Sennheiser Office"/>
          <w:sz w:val="20"/>
          <w:szCs w:val="20"/>
        </w:rPr>
        <w:t xml:space="preserve"> </w:t>
      </w:r>
      <w:r w:rsidRPr="00A17491">
        <w:rPr>
          <w:rFonts w:ascii="Sennheiser Office" w:hAnsi="Sennheiser Office" w:cs="Calibri"/>
          <w:sz w:val="20"/>
          <w:szCs w:val="20"/>
        </w:rPr>
        <w:t xml:space="preserve">zusammen. Denn ganz egal wo – ob im </w:t>
      </w:r>
      <w:proofErr w:type="gramStart"/>
      <w:r w:rsidRPr="00A17491">
        <w:rPr>
          <w:rFonts w:ascii="Sennheiser Office" w:hAnsi="Sennheiser Office" w:cs="Calibri"/>
          <w:sz w:val="20"/>
          <w:szCs w:val="20"/>
        </w:rPr>
        <w:t>Home Office</w:t>
      </w:r>
      <w:proofErr w:type="gramEnd"/>
      <w:r w:rsidRPr="00A17491">
        <w:rPr>
          <w:rFonts w:ascii="Sennheiser Office" w:hAnsi="Sennheiser Office" w:cs="Calibri"/>
          <w:sz w:val="20"/>
          <w:szCs w:val="20"/>
        </w:rPr>
        <w:t>, in eingeteilten Gruppen im Büro oder in getrennten Schichten in unserer Produktion – wir arbeiten weiter daran</w:t>
      </w:r>
      <w:r w:rsidRPr="00A17491">
        <w:rPr>
          <w:rFonts w:ascii="Sennheiser Office" w:hAnsi="Sennheiser Office"/>
          <w:sz w:val="20"/>
          <w:szCs w:val="20"/>
        </w:rPr>
        <w:t>,</w:t>
      </w:r>
      <w:r w:rsidRPr="00A17491">
        <w:rPr>
          <w:rFonts w:ascii="Sennheiser Office" w:hAnsi="Sennheiser Office" w:cs="Calibri"/>
          <w:sz w:val="20"/>
          <w:szCs w:val="20"/>
        </w:rPr>
        <w:t xml:space="preserve"> ganz besondere Sounderlebnisse und einzigartige Momente für unsere Kunden zu schaffen. </w:t>
      </w:r>
      <w:hyperlink r:id="rId9" w:history="1">
        <w:r w:rsidRPr="00CF478D">
          <w:rPr>
            <w:rStyle w:val="Hyperlink"/>
            <w:rFonts w:ascii="Sennheiser Office" w:hAnsi="Sennheiser Office" w:cs="Calibri"/>
            <w:sz w:val="20"/>
            <w:szCs w:val="20"/>
          </w:rPr>
          <w:t xml:space="preserve">Wie </w:t>
        </w:r>
        <w:r w:rsidR="00066939" w:rsidRPr="00CF478D">
          <w:rPr>
            <w:rStyle w:val="Hyperlink"/>
            <w:rFonts w:ascii="Sennheiser Office" w:hAnsi="Sennheiser Office" w:cs="Calibri"/>
            <w:sz w:val="20"/>
            <w:szCs w:val="20"/>
          </w:rPr>
          <w:t xml:space="preserve">genau </w:t>
        </w:r>
        <w:r w:rsidRPr="00CF478D">
          <w:rPr>
            <w:rStyle w:val="Hyperlink"/>
            <w:rFonts w:ascii="Sennheiser Office" w:hAnsi="Sennheiser Office" w:cs="Calibri"/>
            <w:sz w:val="20"/>
            <w:szCs w:val="20"/>
          </w:rPr>
          <w:t xml:space="preserve">das </w:t>
        </w:r>
        <w:r w:rsidRPr="00CF478D">
          <w:rPr>
            <w:rStyle w:val="Hyperlink"/>
            <w:rFonts w:ascii="Sennheiser Office" w:hAnsi="Sennheiser Office"/>
            <w:sz w:val="20"/>
            <w:szCs w:val="20"/>
          </w:rPr>
          <w:t xml:space="preserve">derzeit </w:t>
        </w:r>
        <w:r w:rsidRPr="00CF478D">
          <w:rPr>
            <w:rStyle w:val="Hyperlink"/>
            <w:rFonts w:ascii="Sennheiser Office" w:hAnsi="Sennheiser Office" w:cs="Calibri"/>
            <w:sz w:val="20"/>
            <w:szCs w:val="20"/>
          </w:rPr>
          <w:t xml:space="preserve">aussieht </w:t>
        </w:r>
        <w:r w:rsidRPr="00CF478D">
          <w:rPr>
            <w:rStyle w:val="Hyperlink"/>
            <w:rFonts w:ascii="Sennheiser Office" w:hAnsi="Sennheiser Office" w:cs="Calibri"/>
            <w:sz w:val="20"/>
            <w:szCs w:val="20"/>
          </w:rPr>
          <w:lastRenderedPageBreak/>
          <w:t xml:space="preserve">haben wir </w:t>
        </w:r>
        <w:r w:rsidR="00066939" w:rsidRPr="00CF478D">
          <w:rPr>
            <w:rStyle w:val="Hyperlink"/>
            <w:rFonts w:ascii="Sennheiser Office" w:hAnsi="Sennheiser Office" w:cs="Calibri"/>
            <w:sz w:val="20"/>
            <w:szCs w:val="20"/>
          </w:rPr>
          <w:t xml:space="preserve">gemeinsam </w:t>
        </w:r>
        <w:r w:rsidRPr="00CF478D">
          <w:rPr>
            <w:rStyle w:val="Hyperlink"/>
            <w:rFonts w:ascii="Sennheiser Office" w:hAnsi="Sennheiser Office" w:cs="Calibri"/>
            <w:sz w:val="20"/>
            <w:szCs w:val="20"/>
          </w:rPr>
          <w:t>auf unserer Webseite festgehalten.</w:t>
        </w:r>
      </w:hyperlink>
      <w:r w:rsidRPr="00A17491">
        <w:rPr>
          <w:rFonts w:ascii="Sennheiser Office" w:hAnsi="Sennheiser Office" w:cs="Calibri"/>
          <w:sz w:val="20"/>
          <w:szCs w:val="20"/>
        </w:rPr>
        <w:t xml:space="preserve"> #</w:t>
      </w:r>
      <w:proofErr w:type="spellStart"/>
      <w:r w:rsidRPr="00A17491">
        <w:rPr>
          <w:rFonts w:ascii="Sennheiser Office" w:hAnsi="Sennheiser Office" w:cs="Calibri"/>
          <w:sz w:val="20"/>
          <w:szCs w:val="20"/>
        </w:rPr>
        <w:t>ThisIsYourSennheiserCrew</w:t>
      </w:r>
      <w:proofErr w:type="spellEnd"/>
    </w:p>
    <w:p w14:paraId="79C338BD" w14:textId="77777777" w:rsidR="00FE6DCF" w:rsidRPr="00A17491" w:rsidRDefault="00FE6DCF" w:rsidP="00FE6DCF">
      <w:pPr>
        <w:rPr>
          <w:rFonts w:ascii="Sennheiser Office" w:hAnsi="Sennheiser Office"/>
          <w:sz w:val="20"/>
          <w:szCs w:val="20"/>
        </w:rPr>
      </w:pPr>
    </w:p>
    <w:p w14:paraId="51649D60" w14:textId="56B9645B" w:rsidR="00FE6DCF" w:rsidRPr="00A17491" w:rsidRDefault="00FE6DCF" w:rsidP="00FE6DCF">
      <w:pPr>
        <w:rPr>
          <w:rFonts w:ascii="Sennheiser Office" w:hAnsi="Sennheiser Office"/>
          <w:sz w:val="20"/>
          <w:szCs w:val="20"/>
        </w:rPr>
      </w:pPr>
      <w:r w:rsidRPr="00A17491">
        <w:rPr>
          <w:rFonts w:ascii="Sennheiser Office" w:hAnsi="Sennheiser Office"/>
          <w:sz w:val="20"/>
          <w:szCs w:val="20"/>
        </w:rPr>
        <w:t xml:space="preserve">Für unsere Mitarbeiter und Mitarbeiterinnen hier in Deutschland, die aufgrund der Schul- und Kita-Schließungen keine Kinderbetreuung haben, haben wir </w:t>
      </w:r>
      <w:r w:rsidR="00066939">
        <w:rPr>
          <w:rFonts w:ascii="Sennheiser Office" w:hAnsi="Sennheiser Office"/>
          <w:sz w:val="20"/>
          <w:szCs w:val="20"/>
        </w:rPr>
        <w:t>zusammen</w:t>
      </w:r>
      <w:r w:rsidRPr="00A17491">
        <w:rPr>
          <w:rFonts w:ascii="Sennheiser Office" w:hAnsi="Sennheiser Office"/>
          <w:sz w:val="20"/>
          <w:szCs w:val="20"/>
        </w:rPr>
        <w:t xml:space="preserve"> mit dem Betriebsrat Maßnahmen erarbeitet, um </w:t>
      </w:r>
      <w:r w:rsidR="00066939">
        <w:rPr>
          <w:rFonts w:ascii="Sennheiser Office" w:hAnsi="Sennheiser Office"/>
          <w:sz w:val="20"/>
          <w:szCs w:val="20"/>
        </w:rPr>
        <w:t xml:space="preserve">diese </w:t>
      </w:r>
      <w:r w:rsidRPr="00A17491">
        <w:rPr>
          <w:rFonts w:ascii="Sennheiser Office" w:hAnsi="Sennheiser Office"/>
          <w:sz w:val="20"/>
          <w:szCs w:val="20"/>
        </w:rPr>
        <w:t xml:space="preserve">so gut wie möglich zu unterstützen. Neben der Möglichkeit, aus dem </w:t>
      </w:r>
      <w:proofErr w:type="gramStart"/>
      <w:r w:rsidRPr="00A17491">
        <w:rPr>
          <w:rFonts w:ascii="Sennheiser Office" w:hAnsi="Sennheiser Office"/>
          <w:sz w:val="20"/>
          <w:szCs w:val="20"/>
        </w:rPr>
        <w:t>Home Office</w:t>
      </w:r>
      <w:proofErr w:type="gramEnd"/>
      <w:r w:rsidRPr="00A17491">
        <w:rPr>
          <w:rFonts w:ascii="Sennheiser Office" w:hAnsi="Sennheiser Office"/>
          <w:sz w:val="20"/>
          <w:szCs w:val="20"/>
        </w:rPr>
        <w:t xml:space="preserve"> zu arbeiten, können Arbeitszeiten geschoben und </w:t>
      </w:r>
      <w:r w:rsidR="00CF478D">
        <w:rPr>
          <w:rFonts w:ascii="Sennheiser Office" w:hAnsi="Sennheiser Office"/>
          <w:sz w:val="20"/>
          <w:szCs w:val="20"/>
        </w:rPr>
        <w:t>Zeitkonten flexibel genutzt</w:t>
      </w:r>
      <w:r w:rsidRPr="00A17491">
        <w:rPr>
          <w:rFonts w:ascii="Sennheiser Office" w:hAnsi="Sennheiser Office"/>
          <w:sz w:val="20"/>
          <w:szCs w:val="20"/>
        </w:rPr>
        <w:t xml:space="preserve"> werden. Darüber hinaus ist es auch möglich, den Anspruch auf tarifliches Zusatzgeld (T-</w:t>
      </w:r>
      <w:proofErr w:type="spellStart"/>
      <w:r w:rsidRPr="00A17491">
        <w:rPr>
          <w:rFonts w:ascii="Sennheiser Office" w:hAnsi="Sennheiser Office"/>
          <w:sz w:val="20"/>
          <w:szCs w:val="20"/>
        </w:rPr>
        <w:t>ZuG</w:t>
      </w:r>
      <w:proofErr w:type="spellEnd"/>
      <w:r w:rsidRPr="00A17491">
        <w:rPr>
          <w:rFonts w:ascii="Sennheiser Office" w:hAnsi="Sennheiser Office"/>
          <w:sz w:val="20"/>
          <w:szCs w:val="20"/>
        </w:rPr>
        <w:t>) in Freistellungstage umzuwandeln sowie bezahlten oder unbezahlten Urlaub zu nehmen.</w:t>
      </w:r>
      <w:r w:rsidR="009729C8">
        <w:rPr>
          <w:rFonts w:ascii="Sennheiser Office" w:hAnsi="Sennheiser Office"/>
          <w:sz w:val="20"/>
          <w:szCs w:val="20"/>
        </w:rPr>
        <w:t xml:space="preserve"> </w:t>
      </w:r>
    </w:p>
    <w:p w14:paraId="2429B1BC" w14:textId="77777777" w:rsidR="001A76BA" w:rsidRPr="000646A1" w:rsidRDefault="001A76BA" w:rsidP="001A76BA">
      <w:pPr>
        <w:spacing w:line="240" w:lineRule="auto"/>
        <w:rPr>
          <w:color w:val="0096D6"/>
        </w:rPr>
      </w:pPr>
    </w:p>
    <w:p w14:paraId="0CCC35E1" w14:textId="0417B91C" w:rsidR="00C24DAB" w:rsidRPr="001A76BA" w:rsidRDefault="001A76BA" w:rsidP="00066939">
      <w:pPr>
        <w:spacing w:line="240" w:lineRule="auto"/>
      </w:pPr>
      <w:r w:rsidRPr="001D6133">
        <w:rPr>
          <w:noProof/>
          <w:lang w:eastAsia="de-DE"/>
        </w:rPr>
        <mc:AlternateContent>
          <mc:Choice Requires="wps">
            <w:drawing>
              <wp:anchor distT="0" distB="0" distL="114300" distR="114300" simplePos="0" relativeHeight="251659264" behindDoc="1" locked="1" layoutInCell="1" allowOverlap="1" wp14:anchorId="6A04CD50" wp14:editId="34E66798">
                <wp:simplePos x="0" y="0"/>
                <wp:positionH relativeFrom="margin">
                  <wp:align>left</wp:align>
                </wp:positionH>
                <wp:positionV relativeFrom="page">
                  <wp:posOffset>5190490</wp:posOffset>
                </wp:positionV>
                <wp:extent cx="4899025" cy="857250"/>
                <wp:effectExtent l="0" t="0" r="0" b="0"/>
                <wp:wrapTight wrapText="bothSides">
                  <wp:wrapPolygon edited="0">
                    <wp:start x="0" y="0"/>
                    <wp:lineTo x="0" y="21120"/>
                    <wp:lineTo x="21502" y="21120"/>
                    <wp:lineTo x="21502"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585B5C28" w14:textId="77777777" w:rsidR="001A76BA" w:rsidRPr="00855388" w:rsidRDefault="001A76BA" w:rsidP="001A76BA">
                            <w:pPr>
                              <w:spacing w:line="240" w:lineRule="auto"/>
                              <w:rPr>
                                <w:b/>
                                <w:sz w:val="16"/>
                                <w:szCs w:val="16"/>
                              </w:rPr>
                            </w:pPr>
                            <w:r w:rsidRPr="00855388">
                              <w:rPr>
                                <w:b/>
                                <w:sz w:val="16"/>
                                <w:szCs w:val="16"/>
                              </w:rPr>
                              <w:t>Pressekontakt</w:t>
                            </w:r>
                          </w:p>
                          <w:p w14:paraId="43EB5933" w14:textId="77777777" w:rsidR="001A76BA" w:rsidRPr="00855388" w:rsidRDefault="001A76BA" w:rsidP="001A76BA">
                            <w:pPr>
                              <w:spacing w:line="240" w:lineRule="auto"/>
                              <w:rPr>
                                <w:sz w:val="16"/>
                                <w:szCs w:val="16"/>
                              </w:rPr>
                            </w:pPr>
                            <w:r w:rsidRPr="00855388">
                              <w:rPr>
                                <w:sz w:val="16"/>
                                <w:szCs w:val="16"/>
                              </w:rPr>
                              <w:tab/>
                            </w:r>
                          </w:p>
                          <w:p w14:paraId="36C9DE3B" w14:textId="77777777" w:rsidR="001A76BA" w:rsidRPr="00855388" w:rsidRDefault="001A76BA" w:rsidP="001A76BA">
                            <w:pPr>
                              <w:spacing w:line="240" w:lineRule="auto"/>
                              <w:rPr>
                                <w:sz w:val="16"/>
                                <w:szCs w:val="16"/>
                              </w:rPr>
                            </w:pPr>
                            <w:r w:rsidRPr="00855388">
                              <w:rPr>
                                <w:color w:val="0095D5" w:themeColor="accent1"/>
                                <w:sz w:val="16"/>
                                <w:szCs w:val="16"/>
                              </w:rPr>
                              <w:t>Mareike Oer</w:t>
                            </w:r>
                            <w:r w:rsidRPr="00855388">
                              <w:rPr>
                                <w:sz w:val="16"/>
                                <w:szCs w:val="16"/>
                              </w:rPr>
                              <w:tab/>
                            </w:r>
                            <w:r w:rsidRPr="00855388">
                              <w:rPr>
                                <w:sz w:val="16"/>
                                <w:szCs w:val="16"/>
                              </w:rPr>
                              <w:tab/>
                            </w:r>
                            <w:r w:rsidRPr="00855388">
                              <w:rPr>
                                <w:sz w:val="16"/>
                                <w:szCs w:val="16"/>
                              </w:rPr>
                              <w:tab/>
                            </w:r>
                            <w:r w:rsidRPr="00855388">
                              <w:rPr>
                                <w:sz w:val="16"/>
                                <w:szCs w:val="16"/>
                              </w:rPr>
                              <w:tab/>
                            </w:r>
                          </w:p>
                          <w:p w14:paraId="5A5BE1D3" w14:textId="77777777" w:rsidR="001A76BA" w:rsidRPr="00855388" w:rsidRDefault="001A76BA" w:rsidP="001A76BA">
                            <w:pPr>
                              <w:spacing w:line="240" w:lineRule="auto"/>
                              <w:rPr>
                                <w:sz w:val="16"/>
                                <w:szCs w:val="16"/>
                              </w:rPr>
                            </w:pPr>
                            <w:r w:rsidRPr="00855388">
                              <w:rPr>
                                <w:sz w:val="16"/>
                                <w:szCs w:val="16"/>
                              </w:rPr>
                              <w:t>T +49 (0)5130 600-1719</w:t>
                            </w:r>
                            <w:r w:rsidRPr="00855388">
                              <w:rPr>
                                <w:sz w:val="16"/>
                                <w:szCs w:val="16"/>
                              </w:rPr>
                              <w:tab/>
                            </w:r>
                          </w:p>
                          <w:p w14:paraId="11F339FD" w14:textId="77777777" w:rsidR="001A76BA" w:rsidRPr="00855388" w:rsidRDefault="001A76BA" w:rsidP="001A76BA">
                            <w:pPr>
                              <w:pStyle w:val="Contact"/>
                              <w:spacing w:line="240" w:lineRule="auto"/>
                              <w:rPr>
                                <w:sz w:val="16"/>
                                <w:szCs w:val="16"/>
                              </w:rPr>
                            </w:pPr>
                            <w:r w:rsidRPr="00855388">
                              <w:rPr>
                                <w:sz w:val="16"/>
                                <w:szCs w:val="16"/>
                              </w:rPr>
                              <w:t>mareike.oer@sennheiser.com</w:t>
                            </w:r>
                          </w:p>
                          <w:p w14:paraId="3B046CB0" w14:textId="77777777" w:rsidR="001A76BA" w:rsidRPr="00855388" w:rsidRDefault="001A76BA" w:rsidP="001A76BA">
                            <w:pPr>
                              <w:pStyle w:val="Contact"/>
                              <w:rPr>
                                <w:sz w:val="16"/>
                                <w:szCs w:val="16"/>
                              </w:rPr>
                            </w:pPr>
                          </w:p>
                          <w:p w14:paraId="33CA643F" w14:textId="77777777" w:rsidR="001A76BA" w:rsidRPr="00855388" w:rsidRDefault="001A76BA" w:rsidP="001A76BA">
                            <w:pPr>
                              <w:pStyle w:val="Contact"/>
                              <w:rPr>
                                <w:sz w:val="16"/>
                                <w:szCs w:val="16"/>
                              </w:rPr>
                            </w:pPr>
                            <w:r w:rsidRPr="00855388">
                              <w:rPr>
                                <w:sz w:val="16"/>
                                <w:szCs w:val="16"/>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4CD50" id="_x0000_t202" coordsize="21600,21600" o:spt="202" path="m,l,21600r21600,l21600,xe">
                <v:stroke joinstyle="miter"/>
                <v:path gradientshapeok="t" o:connecttype="rect"/>
              </v:shapetype>
              <v:shape id="Textfeld 1" o:spid="_x0000_s1026" type="#_x0000_t202" style="position:absolute;margin-left:0;margin-top:408.7pt;width:385.75pt;height:6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" filled="f" stroked="f" strokeweight=".5pt">
                <v:textbox inset="0,0,0,0">
                  <w:txbxContent>
                    <w:p w14:paraId="585B5C28" w14:textId="77777777" w:rsidR="001A76BA" w:rsidRPr="00855388" w:rsidRDefault="001A76BA" w:rsidP="001A76BA">
                      <w:pPr>
                        <w:spacing w:line="240" w:lineRule="auto"/>
                        <w:rPr>
                          <w:b/>
                          <w:sz w:val="16"/>
                          <w:szCs w:val="16"/>
                        </w:rPr>
                      </w:pPr>
                      <w:r w:rsidRPr="00855388">
                        <w:rPr>
                          <w:b/>
                          <w:sz w:val="16"/>
                          <w:szCs w:val="16"/>
                        </w:rPr>
                        <w:t>Pressekontakt</w:t>
                      </w:r>
                    </w:p>
                    <w:p w14:paraId="43EB5933" w14:textId="77777777" w:rsidR="001A76BA" w:rsidRPr="00855388" w:rsidRDefault="001A76BA" w:rsidP="001A76BA">
                      <w:pPr>
                        <w:spacing w:line="240" w:lineRule="auto"/>
                        <w:rPr>
                          <w:sz w:val="16"/>
                          <w:szCs w:val="16"/>
                        </w:rPr>
                      </w:pPr>
                      <w:r w:rsidRPr="00855388">
                        <w:rPr>
                          <w:sz w:val="16"/>
                          <w:szCs w:val="16"/>
                        </w:rPr>
                        <w:tab/>
                      </w:r>
                    </w:p>
                    <w:p w14:paraId="36C9DE3B" w14:textId="77777777" w:rsidR="001A76BA" w:rsidRPr="00855388" w:rsidRDefault="001A76BA" w:rsidP="001A76BA">
                      <w:pPr>
                        <w:spacing w:line="240" w:lineRule="auto"/>
                        <w:rPr>
                          <w:sz w:val="16"/>
                          <w:szCs w:val="16"/>
                        </w:rPr>
                      </w:pPr>
                      <w:r w:rsidRPr="00855388">
                        <w:rPr>
                          <w:color w:val="0095D5" w:themeColor="accent1"/>
                          <w:sz w:val="16"/>
                          <w:szCs w:val="16"/>
                        </w:rPr>
                        <w:t>Mareike Oer</w:t>
                      </w:r>
                      <w:r w:rsidRPr="00855388">
                        <w:rPr>
                          <w:sz w:val="16"/>
                          <w:szCs w:val="16"/>
                        </w:rPr>
                        <w:tab/>
                      </w:r>
                      <w:r w:rsidRPr="00855388">
                        <w:rPr>
                          <w:sz w:val="16"/>
                          <w:szCs w:val="16"/>
                        </w:rPr>
                        <w:tab/>
                      </w:r>
                      <w:r w:rsidRPr="00855388">
                        <w:rPr>
                          <w:sz w:val="16"/>
                          <w:szCs w:val="16"/>
                        </w:rPr>
                        <w:tab/>
                      </w:r>
                      <w:r w:rsidRPr="00855388">
                        <w:rPr>
                          <w:sz w:val="16"/>
                          <w:szCs w:val="16"/>
                        </w:rPr>
                        <w:tab/>
                      </w:r>
                    </w:p>
                    <w:p w14:paraId="5A5BE1D3" w14:textId="77777777" w:rsidR="001A76BA" w:rsidRPr="00855388" w:rsidRDefault="001A76BA" w:rsidP="001A76BA">
                      <w:pPr>
                        <w:spacing w:line="240" w:lineRule="auto"/>
                        <w:rPr>
                          <w:sz w:val="16"/>
                          <w:szCs w:val="16"/>
                        </w:rPr>
                      </w:pPr>
                      <w:r w:rsidRPr="00855388">
                        <w:rPr>
                          <w:sz w:val="16"/>
                          <w:szCs w:val="16"/>
                        </w:rPr>
                        <w:t>T +49 (0)5130 600-1719</w:t>
                      </w:r>
                      <w:r w:rsidRPr="00855388">
                        <w:rPr>
                          <w:sz w:val="16"/>
                          <w:szCs w:val="16"/>
                        </w:rPr>
                        <w:tab/>
                      </w:r>
                    </w:p>
                    <w:p w14:paraId="11F339FD" w14:textId="77777777" w:rsidR="001A76BA" w:rsidRPr="00855388" w:rsidRDefault="001A76BA" w:rsidP="001A76BA">
                      <w:pPr>
                        <w:pStyle w:val="Contact"/>
                        <w:spacing w:line="240" w:lineRule="auto"/>
                        <w:rPr>
                          <w:sz w:val="16"/>
                          <w:szCs w:val="16"/>
                        </w:rPr>
                      </w:pPr>
                      <w:r w:rsidRPr="00855388">
                        <w:rPr>
                          <w:sz w:val="16"/>
                          <w:szCs w:val="16"/>
                        </w:rPr>
                        <w:t>mareike.oer@sennheiser.com</w:t>
                      </w:r>
                    </w:p>
                    <w:p w14:paraId="3B046CB0" w14:textId="77777777" w:rsidR="001A76BA" w:rsidRPr="00855388" w:rsidRDefault="001A76BA" w:rsidP="001A76BA">
                      <w:pPr>
                        <w:pStyle w:val="Contact"/>
                        <w:rPr>
                          <w:sz w:val="16"/>
                          <w:szCs w:val="16"/>
                        </w:rPr>
                      </w:pPr>
                    </w:p>
                    <w:p w14:paraId="33CA643F" w14:textId="77777777" w:rsidR="001A76BA" w:rsidRPr="00855388" w:rsidRDefault="001A76BA" w:rsidP="001A76BA">
                      <w:pPr>
                        <w:pStyle w:val="Contact"/>
                        <w:rPr>
                          <w:sz w:val="16"/>
                          <w:szCs w:val="16"/>
                        </w:rPr>
                      </w:pPr>
                      <w:r w:rsidRPr="00855388">
                        <w:rPr>
                          <w:sz w:val="16"/>
                          <w:szCs w:val="16"/>
                        </w:rPr>
                        <w:tab/>
                      </w:r>
                    </w:p>
                  </w:txbxContent>
                </v:textbox>
                <w10:wrap type="tight" anchorx="margin" anchory="page"/>
                <w10:anchorlock/>
              </v:shape>
            </w:pict>
          </mc:Fallback>
        </mc:AlternateContent>
      </w:r>
    </w:p>
    <w:sectPr w:rsidR="00C24DAB" w:rsidRPr="001A76BA" w:rsidSect="009063D2">
      <w:headerReference w:type="default" r:id="rId10"/>
      <w:headerReference w:type="first" r:id="rId11"/>
      <w:footerReference w:type="first" r:id="rId12"/>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1C490" w14:textId="77777777" w:rsidR="00CA1EB9" w:rsidRDefault="00CA1EB9" w:rsidP="00CA1EB9">
      <w:pPr>
        <w:spacing w:line="240" w:lineRule="auto"/>
      </w:pPr>
      <w:r>
        <w:separator/>
      </w:r>
    </w:p>
  </w:endnote>
  <w:endnote w:type="continuationSeparator" w:id="0">
    <w:p w14:paraId="33B7DEE3" w14:textId="77777777" w:rsidR="00CA1EB9" w:rsidRDefault="00CA1EB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Sennheiser Office"/>
    <w:panose1 w:val="020B0504020101010102"/>
    <w:charset w:val="00"/>
    <w:family w:val="swiss"/>
    <w:pitch w:val="variable"/>
    <w:sig w:usb0="A00000AF" w:usb1="500020DB" w:usb2="00000000" w:usb3="00000000" w:csb0="00000093" w:csb1="00000000"/>
    <w:embedRegular r:id="rId1" w:fontKey="{9DEB8149-97FE-40D3-81DE-BC40AC52BC89}"/>
    <w:embedBold r:id="rId2" w:fontKey="{B6E7866A-BA52-475C-803E-977B76F6B7E4}"/>
    <w:embedBoldItalic r:id="rId3" w:fontKey="{EEA5FDA4-F77E-4054-B88A-50D6CE1CAF2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2D955A06-E385-4751-986C-4A2AB36B01D5}"/>
  </w:font>
  <w:font w:name="Calibri">
    <w:panose1 w:val="020F0502020204030204"/>
    <w:charset w:val="00"/>
    <w:family w:val="swiss"/>
    <w:pitch w:val="variable"/>
    <w:sig w:usb0="E0002EFF" w:usb1="C000247B" w:usb2="00000009" w:usb3="00000000" w:csb0="000001FF" w:csb1="00000000"/>
    <w:embedRegular r:id="rId5" w:fontKey="{8A66FE44-60F9-4564-8607-FD63FF78E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B443" w14:textId="77777777" w:rsidR="00EB6084" w:rsidRDefault="008A7504" w:rsidP="007A57BC">
    <w:pPr>
      <w:pStyle w:val="Fuzeile"/>
    </w:pPr>
    <w:r>
      <w:rPr>
        <w:noProof/>
        <w:lang w:eastAsia="de-DE"/>
      </w:rPr>
      <w:drawing>
        <wp:anchor distT="0" distB="0" distL="114300" distR="114300" simplePos="0" relativeHeight="251667455" behindDoc="1" locked="0" layoutInCell="1" allowOverlap="1" wp14:anchorId="0B60A685" wp14:editId="15E0F9D6">
          <wp:simplePos x="0" y="0"/>
          <wp:positionH relativeFrom="column">
            <wp:posOffset>4667771</wp:posOffset>
          </wp:positionH>
          <wp:positionV relativeFrom="paragraph">
            <wp:posOffset>8303</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eastAsia="de-DE"/>
      </w:rPr>
      <w:drawing>
        <wp:anchor distT="0" distB="0" distL="114300" distR="114300" simplePos="0" relativeHeight="251673600" behindDoc="0" locked="1" layoutInCell="1" allowOverlap="1" wp14:anchorId="72DD3F16" wp14:editId="2CCA1F9C">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E9F80" w14:textId="77777777" w:rsidR="00CA1EB9" w:rsidRDefault="00CA1EB9" w:rsidP="00CA1EB9">
      <w:pPr>
        <w:spacing w:line="240" w:lineRule="auto"/>
      </w:pPr>
      <w:r>
        <w:separator/>
      </w:r>
    </w:p>
  </w:footnote>
  <w:footnote w:type="continuationSeparator" w:id="0">
    <w:p w14:paraId="14B733A1" w14:textId="77777777" w:rsidR="00CA1EB9" w:rsidRDefault="00CA1EB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51BD3" w14:textId="77777777" w:rsidR="008E5D5C" w:rsidRPr="008E5D5C" w:rsidRDefault="008E5D5C" w:rsidP="008E5D5C">
    <w:pPr>
      <w:pStyle w:val="Kopfzeile"/>
      <w:rPr>
        <w:color w:val="0095D5" w:themeColor="accent1"/>
      </w:rPr>
    </w:pPr>
    <w:r w:rsidRPr="008E5D5C">
      <w:rPr>
        <w:color w:val="0095D5" w:themeColor="accent1"/>
      </w:rPr>
      <w:t>Press</w:t>
    </w:r>
    <w:r w:rsidR="00443360">
      <w:rPr>
        <w:color w:val="0095D5" w:themeColor="accent1"/>
      </w:rPr>
      <w:t>emitteilung</w:t>
    </w:r>
    <w:r w:rsidRPr="008E5D5C">
      <w:rPr>
        <w:noProof/>
        <w:color w:val="0095D5" w:themeColor="accent1"/>
        <w:lang w:eastAsia="de-DE"/>
      </w:rPr>
      <w:drawing>
        <wp:anchor distT="0" distB="0" distL="114300" distR="114300" simplePos="0" relativeHeight="251675648" behindDoc="0" locked="1" layoutInCell="1" allowOverlap="1" wp14:anchorId="5956F3A0" wp14:editId="77CD3137">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9996709"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2</w:t>
    </w:r>
    <w:r>
      <w:fldChar w:fldCharType="end"/>
    </w:r>
    <w:r>
      <w:t>/</w:t>
    </w:r>
    <w:fldSimple w:instr=" NUMPAGES  \* Arabic  \* MERGEFORMAT ">
      <w:r w:rsidR="004E1A55">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3D8C7" w14:textId="6C09551A" w:rsidR="00CA1EB9" w:rsidRPr="008E5D5C" w:rsidRDefault="00CA1EB9" w:rsidP="008E5D5C">
    <w:pPr>
      <w:pStyle w:val="Kopfzeile"/>
      <w:rPr>
        <w:color w:val="0095D5" w:themeColor="accent1"/>
      </w:rPr>
    </w:pPr>
    <w:r w:rsidRPr="008E5D5C">
      <w:rPr>
        <w:noProof/>
        <w:color w:val="0095D5" w:themeColor="accent1"/>
        <w:lang w:eastAsia="de-DE"/>
      </w:rPr>
      <w:drawing>
        <wp:anchor distT="0" distB="0" distL="114300" distR="114300" simplePos="0" relativeHeight="251668480" behindDoc="0" locked="1" layoutInCell="1" allowOverlap="1" wp14:anchorId="15E600FF" wp14:editId="33C0ED69">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E6DCF">
      <w:rPr>
        <w:color w:val="0095D5" w:themeColor="accent1"/>
      </w:rPr>
      <w:t>INFORMATION</w:t>
    </w:r>
  </w:p>
  <w:p w14:paraId="675FF66C"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1</w:t>
    </w:r>
    <w:r>
      <w:fldChar w:fldCharType="end"/>
    </w:r>
    <w:r>
      <w:t>/</w:t>
    </w:r>
    <w:r w:rsidR="001C5A86">
      <w:fldChar w:fldCharType="begin"/>
    </w:r>
    <w:r w:rsidR="001C5A86">
      <w:instrText xml:space="preserve"> NUMPAGES  \* Arabic  \* MERGEFORMAT </w:instrText>
    </w:r>
    <w:r w:rsidR="001C5A86">
      <w:fldChar w:fldCharType="separate"/>
    </w:r>
    <w:r w:rsidR="004E1A55">
      <w:rPr>
        <w:noProof/>
      </w:rPr>
      <w:t>2</w:t>
    </w:r>
    <w:r w:rsidR="001C5A8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3211F"/>
    <w:multiLevelType w:val="hybridMultilevel"/>
    <w:tmpl w:val="CF08FC82"/>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E4942FE"/>
    <w:multiLevelType w:val="hybridMultilevel"/>
    <w:tmpl w:val="A8B01344"/>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66939"/>
    <w:rsid w:val="000B6838"/>
    <w:rsid w:val="00121501"/>
    <w:rsid w:val="001A76BA"/>
    <w:rsid w:val="001B46A8"/>
    <w:rsid w:val="001C1553"/>
    <w:rsid w:val="001C5A86"/>
    <w:rsid w:val="001C63D8"/>
    <w:rsid w:val="001D4E25"/>
    <w:rsid w:val="001F3001"/>
    <w:rsid w:val="002057CE"/>
    <w:rsid w:val="0027380E"/>
    <w:rsid w:val="00282A8D"/>
    <w:rsid w:val="002C6F4D"/>
    <w:rsid w:val="00311C6F"/>
    <w:rsid w:val="00326FB8"/>
    <w:rsid w:val="00375ACD"/>
    <w:rsid w:val="00392091"/>
    <w:rsid w:val="003D06A1"/>
    <w:rsid w:val="00443360"/>
    <w:rsid w:val="00453B3E"/>
    <w:rsid w:val="004A3D31"/>
    <w:rsid w:val="004D471F"/>
    <w:rsid w:val="004E1A55"/>
    <w:rsid w:val="005327DB"/>
    <w:rsid w:val="005C1F67"/>
    <w:rsid w:val="005D571F"/>
    <w:rsid w:val="005F3702"/>
    <w:rsid w:val="0060142B"/>
    <w:rsid w:val="006F058F"/>
    <w:rsid w:val="007237E9"/>
    <w:rsid w:val="00732897"/>
    <w:rsid w:val="00766E21"/>
    <w:rsid w:val="007916D8"/>
    <w:rsid w:val="007A57BC"/>
    <w:rsid w:val="007C4F79"/>
    <w:rsid w:val="007E03F6"/>
    <w:rsid w:val="008A7504"/>
    <w:rsid w:val="008D6CAB"/>
    <w:rsid w:val="008E5D5C"/>
    <w:rsid w:val="009063D2"/>
    <w:rsid w:val="009302B0"/>
    <w:rsid w:val="009320A9"/>
    <w:rsid w:val="0096404E"/>
    <w:rsid w:val="009729C8"/>
    <w:rsid w:val="00977493"/>
    <w:rsid w:val="009C45A2"/>
    <w:rsid w:val="009D6AD5"/>
    <w:rsid w:val="00A653C8"/>
    <w:rsid w:val="00AB0C5A"/>
    <w:rsid w:val="00AB48ED"/>
    <w:rsid w:val="00AB5767"/>
    <w:rsid w:val="00AC4E77"/>
    <w:rsid w:val="00AD75E0"/>
    <w:rsid w:val="00AE0EF3"/>
    <w:rsid w:val="00AE2057"/>
    <w:rsid w:val="00B20E88"/>
    <w:rsid w:val="00B476AD"/>
    <w:rsid w:val="00B66D77"/>
    <w:rsid w:val="00C06DD4"/>
    <w:rsid w:val="00C24DAB"/>
    <w:rsid w:val="00C43F9C"/>
    <w:rsid w:val="00C8099E"/>
    <w:rsid w:val="00C91ACD"/>
    <w:rsid w:val="00CA1EB9"/>
    <w:rsid w:val="00CC06C6"/>
    <w:rsid w:val="00CD5497"/>
    <w:rsid w:val="00CF478D"/>
    <w:rsid w:val="00D22EA6"/>
    <w:rsid w:val="00D644ED"/>
    <w:rsid w:val="00DC69CF"/>
    <w:rsid w:val="00DF7B7B"/>
    <w:rsid w:val="00E01E89"/>
    <w:rsid w:val="00E233E0"/>
    <w:rsid w:val="00E42C92"/>
    <w:rsid w:val="00E53F00"/>
    <w:rsid w:val="00E72578"/>
    <w:rsid w:val="00EB6084"/>
    <w:rsid w:val="00EC576E"/>
    <w:rsid w:val="00EF479B"/>
    <w:rsid w:val="00F207DC"/>
    <w:rsid w:val="00F45AA6"/>
    <w:rsid w:val="00F45F5C"/>
    <w:rsid w:val="00F6755E"/>
    <w:rsid w:val="00F75316"/>
    <w:rsid w:val="00FA6A25"/>
    <w:rsid w:val="00FD69BF"/>
    <w:rsid w:val="00FE6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56F9F83"/>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7A57BC"/>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57BC"/>
    <w:rPr>
      <w:rFonts w:ascii="Segoe UI" w:hAnsi="Segoe UI" w:cs="Segoe UI"/>
      <w:sz w:val="18"/>
      <w:szCs w:val="18"/>
    </w:rPr>
  </w:style>
  <w:style w:type="character" w:styleId="Kommentarzeichen">
    <w:name w:val="annotation reference"/>
    <w:basedOn w:val="Absatz-Standardschriftart"/>
    <w:uiPriority w:val="99"/>
    <w:semiHidden/>
    <w:unhideWhenUsed/>
    <w:rsid w:val="007E03F6"/>
    <w:rPr>
      <w:sz w:val="16"/>
      <w:szCs w:val="16"/>
    </w:rPr>
  </w:style>
  <w:style w:type="paragraph" w:styleId="Kommentartext">
    <w:name w:val="annotation text"/>
    <w:basedOn w:val="Standard"/>
    <w:link w:val="KommentartextZchn"/>
    <w:uiPriority w:val="99"/>
    <w:semiHidden/>
    <w:unhideWhenUsed/>
    <w:rsid w:val="007E03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03F6"/>
    <w:rPr>
      <w:sz w:val="20"/>
      <w:szCs w:val="20"/>
    </w:rPr>
  </w:style>
  <w:style w:type="character" w:styleId="NichtaufgelsteErwhnung">
    <w:name w:val="Unresolved Mention"/>
    <w:basedOn w:val="Absatz-Standardschriftart"/>
    <w:uiPriority w:val="99"/>
    <w:semiHidden/>
    <w:unhideWhenUsed/>
    <w:rsid w:val="007E03F6"/>
    <w:rPr>
      <w:color w:val="605E5C"/>
      <w:shd w:val="clear" w:color="auto" w:fill="E1DFDD"/>
    </w:rPr>
  </w:style>
  <w:style w:type="paragraph" w:styleId="Listenabsatz">
    <w:name w:val="List Paragraph"/>
    <w:basedOn w:val="Standard"/>
    <w:uiPriority w:val="34"/>
    <w:qFormat/>
    <w:rsid w:val="00C06DD4"/>
    <w:pPr>
      <w:spacing w:line="240" w:lineRule="auto"/>
      <w:ind w:left="720"/>
      <w:contextualSpacing/>
    </w:pPr>
    <w:rPr>
      <w:rFonts w:ascii="Calibri" w:hAnsi="Calibri" w:cs="Calibri"/>
      <w:sz w:val="22"/>
    </w:rPr>
  </w:style>
  <w:style w:type="paragraph" w:styleId="Kommentarthema">
    <w:name w:val="annotation subject"/>
    <w:basedOn w:val="Kommentartext"/>
    <w:next w:val="Kommentartext"/>
    <w:link w:val="KommentarthemaZchn"/>
    <w:uiPriority w:val="99"/>
    <w:semiHidden/>
    <w:unhideWhenUsed/>
    <w:rsid w:val="00C43F9C"/>
    <w:rPr>
      <w:b/>
      <w:bCs/>
    </w:rPr>
  </w:style>
  <w:style w:type="character" w:customStyle="1" w:styleId="KommentarthemaZchn">
    <w:name w:val="Kommentarthema Zchn"/>
    <w:basedOn w:val="KommentartextZchn"/>
    <w:link w:val="Kommentarthema"/>
    <w:uiPriority w:val="99"/>
    <w:semiHidden/>
    <w:rsid w:val="00C43F9C"/>
    <w:rPr>
      <w:b/>
      <w:bCs/>
      <w:sz w:val="20"/>
      <w:szCs w:val="20"/>
    </w:rPr>
  </w:style>
  <w:style w:type="character" w:styleId="BesuchterLink">
    <w:name w:val="FollowedHyperlink"/>
    <w:basedOn w:val="Absatz-Standardschriftart"/>
    <w:uiPriority w:val="99"/>
    <w:semiHidden/>
    <w:unhideWhenUsed/>
    <w:rsid w:val="001C5A8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e-de.sennheiser.com/anniversar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A36F5-F9A7-4EB5-BB22-EB0637F8E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2276</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Rebecca Liebst</cp:lastModifiedBy>
  <cp:revision>2</cp:revision>
  <cp:lastPrinted>2020-03-03T16:19:00Z</cp:lastPrinted>
  <dcterms:created xsi:type="dcterms:W3CDTF">2020-03-17T10:13:00Z</dcterms:created>
  <dcterms:modified xsi:type="dcterms:W3CDTF">2020-03-17T10:13:00Z</dcterms:modified>
</cp:coreProperties>
</file>